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30B" w:rsidRPr="00AE530B" w:rsidRDefault="00AE530B" w:rsidP="00AE53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anexoiv..."/>
      <w:bookmarkEnd w:id="0"/>
      <w:r w:rsidRPr="00AE530B">
        <w:rPr>
          <w:rFonts w:ascii="Arial" w:eastAsia="Times New Roman" w:hAnsi="Arial" w:cs="Arial"/>
          <w:sz w:val="20"/>
          <w:szCs w:val="20"/>
          <w:lang w:eastAsia="pt-BR"/>
        </w:rPr>
        <w:t>Anexo IV</w:t>
      </w:r>
      <w:r w:rsidRPr="00AE530B">
        <w:rPr>
          <w:rFonts w:ascii="Arial" w:eastAsia="Times New Roman" w:hAnsi="Arial" w:cs="Arial"/>
          <w:sz w:val="20"/>
          <w:szCs w:val="20"/>
          <w:lang w:eastAsia="pt-BR"/>
        </w:rPr>
        <w:br/>
      </w:r>
      <w:hyperlink r:id="rId4" w:anchor="art44" w:history="1">
        <w:r w:rsidRPr="00AE530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(Redação dada pela Lei nº 12.772, de 2012)</w:t>
        </w:r>
      </w:hyperlink>
    </w:p>
    <w:p w:rsidR="00AE530B" w:rsidRPr="00AE530B" w:rsidRDefault="00AE530B" w:rsidP="00AE530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530B">
        <w:rPr>
          <w:rFonts w:ascii="Arial" w:eastAsia="Times New Roman" w:hAnsi="Arial" w:cs="Arial"/>
          <w:sz w:val="20"/>
          <w:szCs w:val="20"/>
          <w:lang w:eastAsia="pt-BR"/>
        </w:rPr>
        <w:t xml:space="preserve">TABELA DE PERCENTUAIS DE INCENTIVO À QUALIFICAÇÃO </w:t>
      </w:r>
    </w:p>
    <w:p w:rsidR="00AE530B" w:rsidRPr="00AE530B" w:rsidRDefault="00AE530B" w:rsidP="00AE530B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530B">
        <w:rPr>
          <w:rFonts w:ascii="Arial" w:eastAsia="Times New Roman" w:hAnsi="Arial" w:cs="Arial"/>
          <w:sz w:val="20"/>
          <w:szCs w:val="20"/>
          <w:lang w:eastAsia="pt-BR"/>
        </w:rPr>
        <w:t>a) até 31 de dezembro de 2012:</w:t>
      </w:r>
    </w:p>
    <w:tbl>
      <w:tblPr>
        <w:tblW w:w="375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2541"/>
        <w:gridCol w:w="1266"/>
        <w:gridCol w:w="1266"/>
      </w:tblGrid>
      <w:tr w:rsidR="00AE530B" w:rsidRPr="00AE530B" w:rsidTr="00AE530B">
        <w:trPr>
          <w:trHeight w:val="273"/>
          <w:jc w:val="center"/>
        </w:trPr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Percentuais de incentivo</w:t>
            </w:r>
          </w:p>
        </w:tc>
      </w:tr>
      <w:tr w:rsidR="00AE530B" w:rsidRPr="00AE530B" w:rsidTr="00AE530B">
        <w:trPr>
          <w:jc w:val="center"/>
        </w:trPr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Nível de Classificação</w:t>
            </w:r>
          </w:p>
        </w:tc>
        <w:tc>
          <w:tcPr>
            <w:tcW w:w="34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Nível de escolaridade formal superior ao previsto para o exercício do cargo (curso reconhecido pelo Ministério da Educação)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Área de conhecimento com relação direta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Área de conhecimento com relação indireta</w:t>
            </w:r>
          </w:p>
        </w:tc>
      </w:tr>
      <w:tr w:rsidR="00AE530B" w:rsidRPr="00AE530B" w:rsidTr="00AE530B">
        <w:trPr>
          <w:trHeight w:val="255"/>
          <w:jc w:val="center"/>
        </w:trPr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Ensino fundamental completo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</w:tr>
      <w:tr w:rsidR="00AE530B" w:rsidRPr="00AE530B" w:rsidTr="00AE530B">
        <w:trPr>
          <w:trHeight w:val="255"/>
          <w:jc w:val="center"/>
        </w:trPr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Ensino médio completo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</w:tr>
      <w:tr w:rsidR="00AE530B" w:rsidRPr="00AE530B" w:rsidTr="00AE530B">
        <w:trPr>
          <w:jc w:val="center"/>
        </w:trPr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Ensino médio profissionalizante ou ensino médio com curso técnico completo ou título de educação formal de maior grau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10%</w:t>
            </w:r>
          </w:p>
        </w:tc>
      </w:tr>
      <w:tr w:rsidR="00AE530B" w:rsidRPr="00AE530B" w:rsidTr="00AE530B">
        <w:trPr>
          <w:trHeight w:val="255"/>
          <w:jc w:val="center"/>
        </w:trPr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Ensino fundamental completo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</w:tr>
      <w:tr w:rsidR="00AE530B" w:rsidRPr="00AE530B" w:rsidTr="00AE530B">
        <w:trPr>
          <w:trHeight w:val="255"/>
          <w:jc w:val="center"/>
        </w:trPr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Ensino médio completo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</w:tr>
      <w:tr w:rsidR="00AE530B" w:rsidRPr="00AE530B" w:rsidTr="00AE530B">
        <w:trPr>
          <w:trHeight w:val="526"/>
          <w:jc w:val="center"/>
        </w:trPr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Ensino médio profissionalizante ou ensino médio com curso técnico completo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10%</w:t>
            </w:r>
          </w:p>
        </w:tc>
      </w:tr>
      <w:tr w:rsidR="00AE530B" w:rsidRPr="00AE530B" w:rsidTr="00AE530B">
        <w:trPr>
          <w:trHeight w:val="255"/>
          <w:jc w:val="center"/>
        </w:trPr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Curso de graduação completo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15%</w:t>
            </w:r>
          </w:p>
        </w:tc>
      </w:tr>
      <w:tr w:rsidR="00AE530B" w:rsidRPr="00AE530B" w:rsidTr="00AE530B">
        <w:trPr>
          <w:trHeight w:val="255"/>
          <w:jc w:val="center"/>
        </w:trPr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Ensino fundamental completo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</w:tr>
      <w:tr w:rsidR="00AE530B" w:rsidRPr="00AE530B" w:rsidTr="00AE530B">
        <w:trPr>
          <w:trHeight w:val="255"/>
          <w:jc w:val="center"/>
        </w:trPr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Ensino médio completo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</w:tr>
      <w:tr w:rsidR="00AE530B" w:rsidRPr="00AE530B" w:rsidTr="00AE530B">
        <w:trPr>
          <w:trHeight w:val="255"/>
          <w:jc w:val="center"/>
        </w:trPr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Ensino médio com curso técnico completo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5%</w:t>
            </w:r>
          </w:p>
        </w:tc>
      </w:tr>
      <w:tr w:rsidR="00AE530B" w:rsidRPr="00AE530B" w:rsidTr="00AE530B">
        <w:trPr>
          <w:trHeight w:val="255"/>
          <w:jc w:val="center"/>
        </w:trPr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Curso de graduação completo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10%</w:t>
            </w:r>
          </w:p>
        </w:tc>
      </w:tr>
      <w:tr w:rsidR="00AE530B" w:rsidRPr="00AE530B" w:rsidTr="00AE530B">
        <w:trPr>
          <w:trHeight w:val="255"/>
          <w:jc w:val="center"/>
        </w:trPr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Especialização, superior ou igual a 360 h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20%</w:t>
            </w:r>
          </w:p>
        </w:tc>
      </w:tr>
      <w:tr w:rsidR="00AE530B" w:rsidRPr="00AE530B" w:rsidTr="00AE530B">
        <w:trPr>
          <w:trHeight w:val="255"/>
          <w:jc w:val="center"/>
        </w:trPr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Ensino médio completo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</w:tr>
      <w:tr w:rsidR="00AE530B" w:rsidRPr="00AE530B" w:rsidTr="00AE530B">
        <w:trPr>
          <w:trHeight w:val="255"/>
          <w:jc w:val="center"/>
        </w:trPr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Curso de graduação completo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5%</w:t>
            </w:r>
          </w:p>
        </w:tc>
      </w:tr>
      <w:tr w:rsidR="00AE530B" w:rsidRPr="00AE530B" w:rsidTr="00AE530B">
        <w:trPr>
          <w:trHeight w:val="255"/>
          <w:jc w:val="center"/>
        </w:trPr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Especialização, superior ou igual a 360h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20%</w:t>
            </w:r>
          </w:p>
        </w:tc>
      </w:tr>
      <w:tr w:rsidR="00AE530B" w:rsidRPr="00AE530B" w:rsidTr="00AE530B">
        <w:trPr>
          <w:jc w:val="center"/>
        </w:trPr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Mestrado ou título de educação formal de maior grau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35%</w:t>
            </w:r>
          </w:p>
        </w:tc>
      </w:tr>
      <w:tr w:rsidR="00AE530B" w:rsidRPr="00AE530B" w:rsidTr="00AE530B">
        <w:trPr>
          <w:trHeight w:val="255"/>
          <w:jc w:val="center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Especialização, superior ou igual a 360 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20%</w:t>
            </w:r>
          </w:p>
        </w:tc>
      </w:tr>
      <w:tr w:rsidR="00AE530B" w:rsidRPr="00AE530B" w:rsidTr="00AE530B">
        <w:trPr>
          <w:trHeight w:val="255"/>
          <w:jc w:val="center"/>
        </w:trPr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Mestrado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35%</w:t>
            </w:r>
          </w:p>
        </w:tc>
      </w:tr>
      <w:tr w:rsidR="00AE530B" w:rsidRPr="00AE530B" w:rsidTr="00AE530B">
        <w:trPr>
          <w:trHeight w:val="255"/>
          <w:jc w:val="center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50%</w:t>
            </w:r>
          </w:p>
        </w:tc>
      </w:tr>
    </w:tbl>
    <w:p w:rsidR="00AE530B" w:rsidRDefault="00AE530B" w:rsidP="00AE530B">
      <w:pPr>
        <w:spacing w:before="100" w:beforeAutospacing="1" w:after="100" w:afterAutospacing="1" w:line="240" w:lineRule="auto"/>
        <w:ind w:firstLine="525"/>
        <w:rPr>
          <w:rFonts w:ascii="Arial" w:eastAsia="Times New Roman" w:hAnsi="Arial" w:cs="Arial"/>
          <w:sz w:val="20"/>
          <w:szCs w:val="20"/>
          <w:lang w:eastAsia="pt-BR"/>
        </w:rPr>
      </w:pPr>
    </w:p>
    <w:p w:rsidR="00AE530B" w:rsidRDefault="00AE530B" w:rsidP="00AE530B">
      <w:pPr>
        <w:spacing w:before="100" w:beforeAutospacing="1" w:after="100" w:afterAutospacing="1" w:line="240" w:lineRule="auto"/>
        <w:ind w:firstLine="525"/>
        <w:rPr>
          <w:rFonts w:ascii="Arial" w:eastAsia="Times New Roman" w:hAnsi="Arial" w:cs="Arial"/>
          <w:sz w:val="20"/>
          <w:szCs w:val="20"/>
          <w:lang w:eastAsia="pt-BR"/>
        </w:rPr>
      </w:pPr>
    </w:p>
    <w:p w:rsidR="00AE530B" w:rsidRPr="00AE530B" w:rsidRDefault="00AE530B" w:rsidP="00AE530B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" w:name="_GoBack"/>
      <w:bookmarkEnd w:id="1"/>
      <w:r w:rsidRPr="00AE530B">
        <w:rPr>
          <w:rFonts w:ascii="Arial" w:eastAsia="Times New Roman" w:hAnsi="Arial" w:cs="Arial"/>
          <w:sz w:val="20"/>
          <w:szCs w:val="20"/>
          <w:lang w:eastAsia="pt-BR"/>
        </w:rPr>
        <w:lastRenderedPageBreak/>
        <w:t>b) a partir de 1</w:t>
      </w:r>
      <w:r w:rsidRPr="00AE530B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AE530B">
        <w:rPr>
          <w:rFonts w:ascii="Arial" w:eastAsia="Times New Roman" w:hAnsi="Arial" w:cs="Arial"/>
          <w:sz w:val="20"/>
          <w:szCs w:val="20"/>
          <w:lang w:eastAsia="pt-BR"/>
        </w:rPr>
        <w:t xml:space="preserve"> de janeiro de 2013: </w:t>
      </w:r>
      <w:hyperlink r:id="rId5" w:anchor="art44" w:history="1">
        <w:r w:rsidRPr="00AE530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(Incluído pela Lei nº 12.772, de 2012)</w:t>
        </w:r>
      </w:hyperlink>
    </w:p>
    <w:tbl>
      <w:tblPr>
        <w:tblW w:w="375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1"/>
        <w:gridCol w:w="1386"/>
        <w:gridCol w:w="1386"/>
      </w:tblGrid>
      <w:tr w:rsidR="00AE530B" w:rsidRPr="00AE530B" w:rsidTr="00AE530B">
        <w:trPr>
          <w:trHeight w:val="255"/>
          <w:jc w:val="center"/>
        </w:trPr>
        <w:tc>
          <w:tcPr>
            <w:tcW w:w="31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Nível de escolaridade formal superior ao previsto para o exercício do cargo (curso reconhecido pelo Ministério da Educação)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530B" w:rsidRPr="00AE530B" w:rsidRDefault="00AE530B" w:rsidP="00AE53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Área de conhecimento com relação direta</w:t>
            </w:r>
          </w:p>
        </w:tc>
        <w:tc>
          <w:tcPr>
            <w:tcW w:w="9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530B" w:rsidRPr="00AE530B" w:rsidRDefault="00AE530B" w:rsidP="00AE53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Área de conhecimento com relação indireta</w:t>
            </w:r>
          </w:p>
        </w:tc>
      </w:tr>
      <w:tr w:rsidR="00AE530B" w:rsidRPr="00AE530B" w:rsidTr="00AE530B">
        <w:trPr>
          <w:trHeight w:val="255"/>
          <w:jc w:val="center"/>
        </w:trPr>
        <w:tc>
          <w:tcPr>
            <w:tcW w:w="31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Ensino fundamental completo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10%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</w:tr>
      <w:tr w:rsidR="00AE530B" w:rsidRPr="00AE530B" w:rsidTr="00AE530B">
        <w:trPr>
          <w:trHeight w:val="255"/>
          <w:jc w:val="center"/>
        </w:trPr>
        <w:tc>
          <w:tcPr>
            <w:tcW w:w="31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Ensino médio completo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15%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</w:tr>
      <w:tr w:rsidR="00AE530B" w:rsidRPr="00AE530B" w:rsidTr="00AE530B">
        <w:trPr>
          <w:trHeight w:val="510"/>
          <w:jc w:val="center"/>
        </w:trPr>
        <w:tc>
          <w:tcPr>
            <w:tcW w:w="31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Ensino médio profissionalizante ou ensino médio com curso técnico completo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20%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10%</w:t>
            </w:r>
          </w:p>
        </w:tc>
      </w:tr>
      <w:tr w:rsidR="00AE530B" w:rsidRPr="00AE530B" w:rsidTr="00AE530B">
        <w:trPr>
          <w:trHeight w:val="255"/>
          <w:jc w:val="center"/>
        </w:trPr>
        <w:tc>
          <w:tcPr>
            <w:tcW w:w="31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Curso de graduação completo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25%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15%</w:t>
            </w:r>
          </w:p>
        </w:tc>
      </w:tr>
      <w:tr w:rsidR="00AE530B" w:rsidRPr="00AE530B" w:rsidTr="00AE530B">
        <w:trPr>
          <w:trHeight w:val="255"/>
          <w:jc w:val="center"/>
        </w:trPr>
        <w:tc>
          <w:tcPr>
            <w:tcW w:w="31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Especialização, com carga horária igual ou superior a 360h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30%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20%</w:t>
            </w:r>
          </w:p>
        </w:tc>
      </w:tr>
      <w:tr w:rsidR="00AE530B" w:rsidRPr="00AE530B" w:rsidTr="00AE530B">
        <w:trPr>
          <w:trHeight w:val="255"/>
          <w:jc w:val="center"/>
        </w:trPr>
        <w:tc>
          <w:tcPr>
            <w:tcW w:w="31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Mestrado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52%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35%</w:t>
            </w:r>
          </w:p>
        </w:tc>
      </w:tr>
      <w:tr w:rsidR="00AE530B" w:rsidRPr="00AE530B" w:rsidTr="00AE530B">
        <w:trPr>
          <w:trHeight w:val="255"/>
          <w:jc w:val="center"/>
        </w:trPr>
        <w:tc>
          <w:tcPr>
            <w:tcW w:w="31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75%</w:t>
            </w: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530B" w:rsidRPr="00AE530B" w:rsidRDefault="00AE530B" w:rsidP="00AE53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E53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50%</w:t>
            </w:r>
          </w:p>
        </w:tc>
      </w:tr>
    </w:tbl>
    <w:p w:rsidR="00E71CB0" w:rsidRDefault="00AE530B"/>
    <w:sectPr w:rsidR="00E71C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0B"/>
    <w:rsid w:val="00142983"/>
    <w:rsid w:val="007945BC"/>
    <w:rsid w:val="00A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0AD8C4"/>
  <w15:chartTrackingRefBased/>
  <w15:docId w15:val="{7F47E219-6A73-4A3C-905D-E744DB43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E53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7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lanalto.gov.br/ccivil_03/_Ato2011-2014/2012/Lei/L12772.htm" TargetMode="External"/><Relationship Id="rId4" Type="http://schemas.openxmlformats.org/officeDocument/2006/relationships/hyperlink" Target="https://www.planalto.gov.br/ccivil_03/_Ato2011-2014/2012/Lei/L12772.h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1</cp:revision>
  <dcterms:created xsi:type="dcterms:W3CDTF">2018-09-26T16:16:00Z</dcterms:created>
  <dcterms:modified xsi:type="dcterms:W3CDTF">2018-09-26T16:26:00Z</dcterms:modified>
</cp:coreProperties>
</file>