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9B4F5" w14:textId="77777777" w:rsidR="009D3E55" w:rsidRPr="00B72EA2" w:rsidRDefault="009D3E55" w:rsidP="009D3E55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>
        <w:rPr>
          <w:rFonts w:ascii="Calibri" w:hAnsi="Calibri" w:cs="Calibri"/>
          <w:b/>
          <w:caps/>
          <w:sz w:val="24"/>
          <w:szCs w:val="24"/>
        </w:rPr>
        <w:t>054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31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2023</w:t>
      </w:r>
    </w:p>
    <w:p w14:paraId="4610167C" w14:textId="77777777" w:rsidR="009D3E55" w:rsidRPr="00B72EA2" w:rsidRDefault="009D3E55" w:rsidP="009D3E55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3B4991">
        <w:rPr>
          <w:rFonts w:ascii="Calibri" w:hAnsi="Calibri" w:cs="Calibri"/>
          <w:bCs/>
          <w:sz w:val="24"/>
          <w:szCs w:val="24"/>
        </w:rPr>
        <w:t>PROCESSO SELETIVO PARA DISCENTES PARA O PROGRAMA DE PÓS-GRADUAÇÃO STRICTO SENSU MESTRADO PROFISSIONAL EM ENSINO DE CIÊNCIAS E MATEMÁTICA</w:t>
      </w:r>
    </w:p>
    <w:p w14:paraId="473C7A8F" w14:textId="77777777" w:rsidR="001449F9" w:rsidRDefault="001449F9" w:rsidP="001449F9">
      <w:pPr>
        <w:spacing w:after="0" w:line="240" w:lineRule="auto"/>
        <w:ind w:right="7" w:firstLine="132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5B1677E3" w14:textId="77777777" w:rsidR="001449F9" w:rsidRDefault="001449F9" w:rsidP="001449F9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DE3B48">
        <w:rPr>
          <w:rFonts w:ascii="Calibri" w:hAnsi="Calibri" w:cs="Calibri"/>
          <w:b/>
          <w:caps/>
          <w:sz w:val="24"/>
          <w:szCs w:val="24"/>
        </w:rPr>
        <w:t>V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I </w:t>
      </w:r>
    </w:p>
    <w:p w14:paraId="677E24B8" w14:textId="2B4440E5" w:rsidR="00850552" w:rsidRPr="001449F9" w:rsidRDefault="001449F9" w:rsidP="001449F9">
      <w:pPr>
        <w:spacing w:after="0" w:line="240" w:lineRule="auto"/>
        <w:ind w:right="7" w:firstLine="1550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 </w:t>
      </w:r>
      <w:r w:rsidR="00DE3B48" w:rsidRPr="00DE3B48">
        <w:rPr>
          <w:rFonts w:asciiTheme="minorHAnsi" w:hAnsiTheme="minorHAnsi" w:cstheme="minorHAnsi"/>
          <w:bCs/>
          <w:sz w:val="24"/>
          <w:szCs w:val="24"/>
        </w:rPr>
        <w:t>DECLARAÇÃO DE ENDEREÇO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682C5144" w14:textId="34FE83F3" w:rsidR="00DE3B48" w:rsidRPr="00440AA9" w:rsidRDefault="00DE3B48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Eu, 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_____________________________________________, CPF nº ______________________ RG nº ______________ Órgão Exped. ____________, DECLARO para os devidos fins,  ser residente e domiciliado</w:t>
      </w:r>
      <w:r w:rsidR="009812F9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à _</w:t>
      </w:r>
      <w:r>
        <w:rPr>
          <w:rFonts w:asciiTheme="minorHAnsi" w:hAnsiTheme="minorHAnsi" w:cstheme="minorHAnsi"/>
          <w:sz w:val="24"/>
          <w:szCs w:val="24"/>
        </w:rPr>
        <w:t>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_______________________________________________________nº_____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>___,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Cidade 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UF___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 CEP ___________ - ______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3692BF" w14:textId="77777777" w:rsidR="00DE3B48" w:rsidRPr="00440AA9" w:rsidRDefault="00DE3B48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Por ser verdade, dato e assino o presente documento, declarando estar ciente de que responderei criminalmente em caso de falsidade das informações aqui prestadas, conforme os termos da Lei nº 7.115/1983.</w:t>
      </w:r>
    </w:p>
    <w:p w14:paraId="53A85239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B672E51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4068E2EB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_________/_________/__________.</w:t>
      </w:r>
    </w:p>
    <w:p w14:paraId="12D63734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Local                                                Data</w:t>
      </w:r>
    </w:p>
    <w:p w14:paraId="3F107399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52F86C7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3B526419" w14:textId="0A225084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62D6EAD2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3C32" w14:textId="77777777" w:rsidR="001E775E" w:rsidRDefault="001E775E" w:rsidP="004254E3">
      <w:pPr>
        <w:spacing w:after="0" w:line="240" w:lineRule="auto"/>
      </w:pPr>
      <w:r>
        <w:separator/>
      </w:r>
    </w:p>
  </w:endnote>
  <w:endnote w:type="continuationSeparator" w:id="0">
    <w:p w14:paraId="1B96F74A" w14:textId="77777777" w:rsidR="001E775E" w:rsidRDefault="001E775E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5F7" w14:textId="77777777" w:rsidR="001E775E" w:rsidRDefault="001E775E" w:rsidP="004254E3">
      <w:pPr>
        <w:spacing w:after="0" w:line="240" w:lineRule="auto"/>
      </w:pPr>
      <w:r>
        <w:separator/>
      </w:r>
    </w:p>
  </w:footnote>
  <w:footnote w:type="continuationSeparator" w:id="0">
    <w:p w14:paraId="7E66183A" w14:textId="77777777" w:rsidR="001E775E" w:rsidRDefault="001E775E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449F9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E775E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0EB1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1CC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177A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12F9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3E55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3B48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10</cp:revision>
  <cp:lastPrinted>2023-03-31T20:36:00Z</cp:lastPrinted>
  <dcterms:created xsi:type="dcterms:W3CDTF">2023-03-31T20:41:00Z</dcterms:created>
  <dcterms:modified xsi:type="dcterms:W3CDTF">2023-08-31T16:11:00Z</dcterms:modified>
</cp:coreProperties>
</file>